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59" w:rsidRDefault="00421F59">
      <w:pPr>
        <w:rPr>
          <w:b/>
          <w:sz w:val="24"/>
        </w:rPr>
      </w:pPr>
      <w:r w:rsidRPr="00421F59">
        <w:rPr>
          <w:rFonts w:ascii="Helvetica" w:hAnsi="Helvetica" w:cs="Arial"/>
          <w:b/>
          <w:color w:val="333333"/>
          <w:sz w:val="24"/>
          <w:lang w:val="en"/>
        </w:rPr>
        <w:t>2014 New Hampshire Revised Statutes</w:t>
      </w:r>
      <w:r w:rsidRPr="00421F59">
        <w:rPr>
          <w:rFonts w:ascii="Helvetica" w:hAnsi="Helvetica" w:cs="Arial"/>
          <w:b/>
          <w:color w:val="333333"/>
          <w:sz w:val="24"/>
          <w:lang w:val="en"/>
        </w:rPr>
        <w:br/>
        <w:t>Title XXI - MOTOR VEHICLES</w:t>
      </w:r>
      <w:r w:rsidRPr="00421F59">
        <w:rPr>
          <w:rFonts w:ascii="Helvetica" w:hAnsi="Helvetica" w:cs="Arial"/>
          <w:b/>
          <w:color w:val="333333"/>
          <w:sz w:val="24"/>
          <w:lang w:val="en"/>
        </w:rPr>
        <w:br/>
        <w:t>Chapter 259 - WORDS AND PHRASES DEFINED</w:t>
      </w:r>
      <w:r w:rsidRPr="00421F59">
        <w:rPr>
          <w:rFonts w:ascii="Helvetica" w:hAnsi="Helvetica" w:cs="Arial"/>
          <w:b/>
          <w:color w:val="333333"/>
          <w:sz w:val="24"/>
          <w:lang w:val="en"/>
        </w:rPr>
        <w:br/>
        <w:t>Section 259:65 - Motor-Driven Cycle.</w:t>
      </w:r>
    </w:p>
    <w:p w:rsidR="00421F59" w:rsidRPr="00421F59" w:rsidRDefault="00421F59" w:rsidP="00421F59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333333"/>
          <w:sz w:val="24"/>
          <w:szCs w:val="24"/>
          <w:lang w:val="en"/>
        </w:rPr>
      </w:pPr>
      <w:r w:rsidRPr="00421F59">
        <w:rPr>
          <w:rFonts w:ascii="Helvetica" w:eastAsia="Times New Roman" w:hAnsi="Helvetica" w:cs="Arial"/>
          <w:color w:val="333333"/>
          <w:sz w:val="24"/>
          <w:szCs w:val="24"/>
          <w:lang w:val="en"/>
        </w:rPr>
        <w:t xml:space="preserve">"Motor-driven cycle'' shall mean any motorcycle or motor scooter with a motor which produces not to exceed 5 horse-power, and any bicycle with motor attached except any electrically powered bicycle that has a less than 750 watt motor, has functional pedals, and is capable of a maximum speed on level ground of less than 20 miles per hour. </w:t>
      </w:r>
    </w:p>
    <w:p w:rsidR="00421F59" w:rsidRPr="00421F59" w:rsidRDefault="00421F59" w:rsidP="00421F59">
      <w:pPr>
        <w:shd w:val="clear" w:color="auto" w:fill="FFFFFF"/>
        <w:spacing w:before="120" w:after="240" w:line="240" w:lineRule="auto"/>
        <w:rPr>
          <w:rFonts w:ascii="Helvetica" w:eastAsia="Times New Roman" w:hAnsi="Helvetica" w:cs="Arial"/>
          <w:color w:val="333333"/>
          <w:sz w:val="24"/>
          <w:szCs w:val="24"/>
          <w:lang w:val="en"/>
        </w:rPr>
      </w:pPr>
      <w:r w:rsidRPr="00421F59">
        <w:rPr>
          <w:rFonts w:ascii="Helvetica" w:eastAsia="Times New Roman" w:hAnsi="Helvetica" w:cs="Arial"/>
          <w:b/>
          <w:bCs/>
          <w:color w:val="333333"/>
          <w:sz w:val="24"/>
          <w:szCs w:val="24"/>
          <w:lang w:val="en"/>
        </w:rPr>
        <w:t>Source.</w:t>
      </w:r>
      <w:r w:rsidRPr="00421F59">
        <w:rPr>
          <w:rFonts w:ascii="Helvetica" w:eastAsia="Times New Roman" w:hAnsi="Helvetica" w:cs="Arial"/>
          <w:color w:val="333333"/>
          <w:sz w:val="24"/>
          <w:szCs w:val="24"/>
          <w:lang w:val="en"/>
        </w:rPr>
        <w:t xml:space="preserve"> RSA 259:1, XIV-a. 1967, 415:3. 1976, 4:6. 1981, 146:1. 2010, 163:1, eff. June 17, 2010.</w:t>
      </w:r>
    </w:p>
    <w:p w:rsidR="006A16F3" w:rsidRPr="00421F59" w:rsidRDefault="006A16F3" w:rsidP="00421F59">
      <w:pPr>
        <w:rPr>
          <w:sz w:val="24"/>
        </w:rPr>
      </w:pPr>
      <w:bookmarkStart w:id="0" w:name="_GoBack"/>
      <w:bookmarkEnd w:id="0"/>
    </w:p>
    <w:sectPr w:rsidR="006A16F3" w:rsidRPr="0042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59"/>
    <w:rsid w:val="00421F59"/>
    <w:rsid w:val="006A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FEDF3-FB05-444B-9B6A-374468BB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F59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982">
          <w:marLeft w:val="0"/>
          <w:marRight w:val="0"/>
          <w:marTop w:val="0"/>
          <w:marBottom w:val="0"/>
          <w:divBdr>
            <w:top w:val="single" w:sz="2" w:space="31" w:color="DBDBDB"/>
            <w:left w:val="single" w:sz="2" w:space="0" w:color="DBDBDB"/>
            <w:bottom w:val="single" w:sz="6" w:space="0" w:color="DBDBDB"/>
            <w:right w:val="single" w:sz="2" w:space="0" w:color="DBDBDB"/>
          </w:divBdr>
          <w:divsChild>
            <w:div w:id="17788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Hsuan-Hui</dc:creator>
  <cp:keywords/>
  <dc:description/>
  <cp:lastModifiedBy>Hu, Hsuan-Hui</cp:lastModifiedBy>
  <cp:revision>1</cp:revision>
  <dcterms:created xsi:type="dcterms:W3CDTF">2015-10-02T17:47:00Z</dcterms:created>
  <dcterms:modified xsi:type="dcterms:W3CDTF">2015-10-02T17:49:00Z</dcterms:modified>
</cp:coreProperties>
</file>